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65"/>
        <w:gridCol w:w="4921"/>
      </w:tblGrid>
      <w:tr w:rsidR="005D17F0" w:rsidRPr="005D17F0" w:rsidTr="00B27E98">
        <w:tc>
          <w:tcPr>
            <w:tcW w:w="5173" w:type="dxa"/>
          </w:tcPr>
          <w:tbl>
            <w:tblPr>
              <w:tblW w:w="0" w:type="auto"/>
              <w:tblLook w:val="04A0"/>
            </w:tblPr>
            <w:tblGrid>
              <w:gridCol w:w="2899"/>
              <w:gridCol w:w="1750"/>
            </w:tblGrid>
            <w:tr w:rsidR="005D17F0" w:rsidRPr="005D17F0" w:rsidTr="00B27E98">
              <w:tc>
                <w:tcPr>
                  <w:tcW w:w="5068" w:type="dxa"/>
                </w:tcPr>
                <w:p w:rsidR="005D17F0" w:rsidRPr="005D17F0" w:rsidRDefault="005D17F0" w:rsidP="005D17F0">
                  <w:pPr>
                    <w:pStyle w:val="a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D1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ПРИНЯТО</w:t>
                  </w:r>
                </w:p>
                <w:p w:rsidR="005D17F0" w:rsidRPr="005D17F0" w:rsidRDefault="005D17F0" w:rsidP="005D17F0">
                  <w:pPr>
                    <w:pStyle w:val="a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D1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Педагогическим советом</w:t>
                  </w:r>
                </w:p>
                <w:p w:rsidR="005D17F0" w:rsidRPr="005D17F0" w:rsidRDefault="005D17F0" w:rsidP="005D17F0">
                  <w:pPr>
                    <w:pStyle w:val="a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D1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Протокол №1 от 29.08.15</w:t>
                  </w:r>
                </w:p>
                <w:p w:rsidR="005D17F0" w:rsidRPr="005D17F0" w:rsidRDefault="005D17F0" w:rsidP="005D17F0">
                  <w:pPr>
                    <w:pStyle w:val="a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69" w:type="dxa"/>
                </w:tcPr>
                <w:p w:rsidR="005D17F0" w:rsidRPr="005D17F0" w:rsidRDefault="005D17F0" w:rsidP="005D17F0">
                  <w:pPr>
                    <w:pStyle w:val="a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5D17F0" w:rsidRPr="005D17F0" w:rsidRDefault="005D17F0" w:rsidP="005D17F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17F0" w:rsidRPr="005D17F0" w:rsidRDefault="005D17F0" w:rsidP="005D17F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3" w:type="dxa"/>
          </w:tcPr>
          <w:p w:rsidR="005D17F0" w:rsidRPr="005D17F0" w:rsidRDefault="005D17F0" w:rsidP="005D17F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5D17F0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5D17F0" w:rsidRPr="005D17F0" w:rsidRDefault="005D17F0" w:rsidP="005D17F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5D17F0">
              <w:rPr>
                <w:rFonts w:ascii="Times New Roman" w:hAnsi="Times New Roman" w:cs="Times New Roman"/>
                <w:sz w:val="24"/>
                <w:szCs w:val="24"/>
              </w:rPr>
              <w:t>Директор МБОУ СОШ №6</w:t>
            </w:r>
          </w:p>
          <w:p w:rsidR="005D17F0" w:rsidRPr="005D17F0" w:rsidRDefault="005D17F0" w:rsidP="005D17F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5D17F0">
              <w:rPr>
                <w:rFonts w:ascii="Times New Roman" w:hAnsi="Times New Roman" w:cs="Times New Roman"/>
                <w:sz w:val="24"/>
                <w:szCs w:val="24"/>
              </w:rPr>
              <w:t>______________________ Парфенов В.В.</w:t>
            </w:r>
          </w:p>
          <w:p w:rsidR="005D17F0" w:rsidRPr="005D17F0" w:rsidRDefault="005D17F0" w:rsidP="005D17F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5D17F0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</w:t>
            </w:r>
          </w:p>
          <w:p w:rsidR="005D17F0" w:rsidRPr="005D17F0" w:rsidRDefault="005D17F0" w:rsidP="005D17F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5D17F0">
              <w:rPr>
                <w:rFonts w:ascii="Times New Roman" w:hAnsi="Times New Roman" w:cs="Times New Roman"/>
                <w:sz w:val="24"/>
                <w:szCs w:val="24"/>
              </w:rPr>
              <w:t>№6-о/</w:t>
            </w:r>
            <w:proofErr w:type="spellStart"/>
            <w:r w:rsidRPr="005D17F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5D17F0">
              <w:rPr>
                <w:rFonts w:ascii="Times New Roman" w:hAnsi="Times New Roman" w:cs="Times New Roman"/>
                <w:sz w:val="24"/>
                <w:szCs w:val="24"/>
              </w:rPr>
              <w:t xml:space="preserve"> от 01.09.15 </w:t>
            </w:r>
          </w:p>
        </w:tc>
      </w:tr>
    </w:tbl>
    <w:p w:rsidR="005D17F0" w:rsidRPr="005D17F0" w:rsidRDefault="005D17F0" w:rsidP="005D17F0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ПОЛОЖЕНИЕ О ПАСПОРТЕ КАБИНЕТА МУНИЦИПАЛЬНОГО БЮДЖЕТНОГО ОБЩЕОБРАЗОВАТЕЛЬНОГО УЧРЕЖДЕНИЯ СРЕДНЕЙ ОБЩЕОБРАЗОВАТЕЛЬНОЙ ШКОЛЫ №6</w:t>
      </w:r>
      <w:proofErr w:type="gramStart"/>
      <w:r w:rsidRPr="005D17F0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5D17F0">
        <w:rPr>
          <w:rFonts w:ascii="Times New Roman" w:hAnsi="Times New Roman" w:cs="Times New Roman"/>
          <w:sz w:val="24"/>
          <w:szCs w:val="24"/>
        </w:rPr>
        <w:t xml:space="preserve"> УГЛУБЛЕННЫМ ИЗУЧЕНИЕМ ОТДЕЛЬНЫХ ПРЕДМЕТОВ БУГУЛЬМИНСКОГО МУНИЦИПАЛЬНОГО РАЙОНА РТ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Общие положения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 xml:space="preserve">1.1 Настоящее Положение о паспорте учебного кабинета (далее – Положение) является локальным нормативным актом школы и регулирует деятельность учебного кабинета в муниципальном бюджетном общеобразовательном учреждении средней общеобразовательной школе № 6 с углубленным изучением отдельных предметов  </w:t>
      </w:r>
      <w:proofErr w:type="spellStart"/>
      <w:r w:rsidRPr="005D17F0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5D17F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</w:t>
      </w:r>
      <w:proofErr w:type="gramStart"/>
      <w:r w:rsidRPr="005D17F0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5D17F0">
        <w:rPr>
          <w:rFonts w:ascii="Times New Roman" w:hAnsi="Times New Roman" w:cs="Times New Roman"/>
          <w:sz w:val="24"/>
          <w:szCs w:val="24"/>
        </w:rPr>
        <w:t>редняя</w:t>
      </w:r>
      <w:r w:rsidRPr="005D17F0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школа).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1.2. Настоящее Положение разработано в соответствии с Санитарн</w:t>
      </w:r>
      <w:proofErr w:type="gramStart"/>
      <w:r w:rsidRPr="005D17F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5D17F0">
        <w:rPr>
          <w:rFonts w:ascii="Times New Roman" w:hAnsi="Times New Roman" w:cs="Times New Roman"/>
          <w:sz w:val="24"/>
          <w:szCs w:val="24"/>
        </w:rPr>
        <w:t xml:space="preserve"> эпидемиологическими требованиями к условиям обучения в общеобразовательных учреждениях (</w:t>
      </w:r>
      <w:proofErr w:type="spellStart"/>
      <w:r w:rsidRPr="005D17F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5D17F0">
        <w:rPr>
          <w:rFonts w:ascii="Times New Roman" w:hAnsi="Times New Roman" w:cs="Times New Roman"/>
          <w:sz w:val="24"/>
          <w:szCs w:val="24"/>
        </w:rPr>
        <w:t xml:space="preserve"> 2.4.2.2821-10), утвержденными Постановлением Главного государственного санитарного врача РФ от 29.12.2010г. за № 189; </w:t>
      </w:r>
      <w:proofErr w:type="gramStart"/>
      <w:r w:rsidRPr="005D17F0">
        <w:rPr>
          <w:rFonts w:ascii="Times New Roman" w:hAnsi="Times New Roman" w:cs="Times New Roman"/>
          <w:sz w:val="24"/>
          <w:szCs w:val="24"/>
        </w:rPr>
        <w:t xml:space="preserve">с Федеральными </w:t>
      </w:r>
      <w:proofErr w:type="spellStart"/>
      <w:r w:rsidRPr="005D17F0">
        <w:rPr>
          <w:rFonts w:ascii="Times New Roman" w:hAnsi="Times New Roman" w:cs="Times New Roman"/>
          <w:sz w:val="24"/>
          <w:szCs w:val="24"/>
        </w:rPr>
        <w:t>требованимия</w:t>
      </w:r>
      <w:proofErr w:type="spellEnd"/>
      <w:r w:rsidRPr="005D17F0">
        <w:rPr>
          <w:rFonts w:ascii="Times New Roman" w:hAnsi="Times New Roman" w:cs="Times New Roman"/>
          <w:sz w:val="24"/>
          <w:szCs w:val="24"/>
        </w:rPr>
        <w:t xml:space="preserve"> к образовательным учреждениям в части минимальной оснащенности учебного процесса и оборудования учебных помещений (утверждены приказом </w:t>
      </w:r>
      <w:proofErr w:type="spellStart"/>
      <w:r w:rsidRPr="005D17F0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5D17F0">
        <w:rPr>
          <w:rFonts w:ascii="Times New Roman" w:hAnsi="Times New Roman" w:cs="Times New Roman"/>
          <w:sz w:val="24"/>
          <w:szCs w:val="24"/>
        </w:rPr>
        <w:t xml:space="preserve"> России от 4 октября 2010 г. N 986, зарегистрированы в Минюсте России 3 марта 2011 г., регистрационный № 19682).</w:t>
      </w:r>
      <w:proofErr w:type="gramEnd"/>
      <w:r w:rsidRPr="005D17F0">
        <w:rPr>
          <w:rFonts w:ascii="Times New Roman" w:hAnsi="Times New Roman" w:cs="Times New Roman"/>
          <w:sz w:val="24"/>
          <w:szCs w:val="24"/>
        </w:rPr>
        <w:t xml:space="preserve"> Паспорт учебного кабинета должны иметь все учебные кабинеты, в которых организуется преподавание учебных предметов, согласно учебному плану школы.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5D17F0">
        <w:rPr>
          <w:rFonts w:ascii="Times New Roman" w:hAnsi="Times New Roman" w:cs="Times New Roman"/>
          <w:sz w:val="24"/>
          <w:szCs w:val="24"/>
        </w:rPr>
        <w:t>Паспорт кабинета - это  комплект  документов  и  материалов,  определяющий  уровень обеспеченности дисциплины основным  и  специальным  оборудованием, учебной, методической, справочно-библиографической и иной литературой, информационными ресурсами, контрольно-измерительными материалами, наглядными пособиями и другими источниками, которые обеспечивают эффективную работу учащихся по всем видам занятий в соответствии с требованиями ФГОС, Федерального компонента государственного стандарта общего образования, учебного плана школы и рабочих программ по предмету,</w:t>
      </w:r>
      <w:r w:rsidRPr="005D17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курсу.</w:t>
      </w:r>
      <w:proofErr w:type="gramEnd"/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  <w:sectPr w:rsidR="005D17F0" w:rsidRPr="005D17F0" w:rsidSect="005D17F0">
          <w:headerReference w:type="default" r:id="rId5"/>
          <w:pgSz w:w="11910" w:h="16840"/>
          <w:pgMar w:top="1040" w:right="740" w:bottom="280" w:left="1600" w:header="720" w:footer="720" w:gutter="0"/>
          <w:cols w:space="720"/>
        </w:sectPr>
      </w:pP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lastRenderedPageBreak/>
        <w:t>Цель и задачи паспорта учебного</w:t>
      </w:r>
      <w:r w:rsidRPr="005D17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кабинета.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Цель: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совершенствование</w:t>
      </w:r>
      <w:r w:rsidRPr="005D17F0">
        <w:rPr>
          <w:rFonts w:ascii="Times New Roman" w:hAnsi="Times New Roman" w:cs="Times New Roman"/>
          <w:sz w:val="24"/>
          <w:szCs w:val="24"/>
        </w:rPr>
        <w:tab/>
        <w:t>организации</w:t>
      </w:r>
      <w:r w:rsidRPr="005D17F0">
        <w:rPr>
          <w:rFonts w:ascii="Times New Roman" w:hAnsi="Times New Roman" w:cs="Times New Roman"/>
          <w:sz w:val="24"/>
          <w:szCs w:val="24"/>
        </w:rPr>
        <w:tab/>
        <w:t>труда</w:t>
      </w:r>
      <w:r w:rsidRPr="005D17F0">
        <w:rPr>
          <w:rFonts w:ascii="Times New Roman" w:hAnsi="Times New Roman" w:cs="Times New Roman"/>
          <w:sz w:val="24"/>
          <w:szCs w:val="24"/>
        </w:rPr>
        <w:tab/>
        <w:t>учителя</w:t>
      </w:r>
      <w:r w:rsidRPr="005D17F0">
        <w:rPr>
          <w:rFonts w:ascii="Times New Roman" w:hAnsi="Times New Roman" w:cs="Times New Roman"/>
          <w:sz w:val="24"/>
          <w:szCs w:val="24"/>
        </w:rPr>
        <w:tab/>
        <w:t>и</w:t>
      </w:r>
      <w:r w:rsidRPr="005D17F0">
        <w:rPr>
          <w:rFonts w:ascii="Times New Roman" w:hAnsi="Times New Roman" w:cs="Times New Roman"/>
          <w:sz w:val="24"/>
          <w:szCs w:val="24"/>
        </w:rPr>
        <w:tab/>
        <w:t>повышение</w:t>
      </w:r>
      <w:r w:rsidRPr="005D17F0">
        <w:rPr>
          <w:rFonts w:ascii="Times New Roman" w:hAnsi="Times New Roman" w:cs="Times New Roman"/>
          <w:sz w:val="24"/>
          <w:szCs w:val="24"/>
        </w:rPr>
        <w:tab/>
        <w:t>эффективности образовательного</w:t>
      </w:r>
      <w:r w:rsidRPr="005D17F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процесса;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Задачи: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 xml:space="preserve">анализ  </w:t>
      </w:r>
      <w:r w:rsidRPr="005D17F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состояния</w:t>
      </w:r>
      <w:r w:rsidRPr="005D17F0">
        <w:rPr>
          <w:rFonts w:ascii="Times New Roman" w:hAnsi="Times New Roman" w:cs="Times New Roman"/>
          <w:sz w:val="24"/>
          <w:szCs w:val="24"/>
        </w:rPr>
        <w:tab/>
        <w:t xml:space="preserve">кабинета,   его   готовность   к  </w:t>
      </w:r>
      <w:r w:rsidRPr="005D17F0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 xml:space="preserve">обеспечению  </w:t>
      </w:r>
      <w:r w:rsidRPr="005D17F0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требований</w:t>
      </w:r>
      <w:r w:rsidRPr="005D17F0">
        <w:rPr>
          <w:rFonts w:ascii="Times New Roman" w:hAnsi="Times New Roman" w:cs="Times New Roman"/>
          <w:sz w:val="24"/>
          <w:szCs w:val="24"/>
        </w:rPr>
        <w:tab/>
        <w:t>ФГОС, Федерального компонента государственного стандарта общего</w:t>
      </w:r>
      <w:r w:rsidRPr="005D17F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образования,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 xml:space="preserve">определение   основных  направлений  работы  по  приведению  </w:t>
      </w:r>
      <w:r w:rsidRPr="005D17F0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 xml:space="preserve">учебного </w:t>
      </w:r>
      <w:r w:rsidRPr="005D17F0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кабинета</w:t>
      </w:r>
      <w:r w:rsidRPr="005D17F0">
        <w:rPr>
          <w:rFonts w:ascii="Times New Roman" w:hAnsi="Times New Roman" w:cs="Times New Roman"/>
          <w:sz w:val="24"/>
          <w:szCs w:val="24"/>
        </w:rPr>
        <w:tab/>
        <w:t>в соответствие требованиям учебно-методического обеспечения образовательного</w:t>
      </w:r>
      <w:r w:rsidRPr="005D17F0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процесса.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доукомплектование кабинета учебной, научно-популярной и справочной литературой, печатными, аудио и видео пособиями, дидактическим и раздаточным материалами, лабораторным оборудованием, натуральными объектами и приборами, техническими средствами обучения, компьютерной техникой и программным</w:t>
      </w:r>
      <w:r w:rsidRPr="005D17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обеспечением,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эффективное использование оборудование кабинета в образовательном</w:t>
      </w:r>
      <w:r w:rsidRPr="005D17F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процессе.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Требования к созданию паспорта учебного</w:t>
      </w:r>
      <w:r w:rsidRPr="005D17F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кабинета.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Обязанности</w:t>
      </w:r>
      <w:r w:rsidRPr="005D17F0">
        <w:rPr>
          <w:rFonts w:ascii="Times New Roman" w:hAnsi="Times New Roman" w:cs="Times New Roman"/>
          <w:sz w:val="24"/>
          <w:szCs w:val="24"/>
        </w:rPr>
        <w:tab/>
        <w:t>по</w:t>
      </w:r>
      <w:r w:rsidRPr="005D17F0">
        <w:rPr>
          <w:rFonts w:ascii="Times New Roman" w:hAnsi="Times New Roman" w:cs="Times New Roman"/>
          <w:sz w:val="24"/>
          <w:szCs w:val="24"/>
        </w:rPr>
        <w:tab/>
        <w:t>заполнению</w:t>
      </w:r>
      <w:r w:rsidRPr="005D17F0">
        <w:rPr>
          <w:rFonts w:ascii="Times New Roman" w:hAnsi="Times New Roman" w:cs="Times New Roman"/>
          <w:sz w:val="24"/>
          <w:szCs w:val="24"/>
        </w:rPr>
        <w:tab/>
        <w:t>(ведению)</w:t>
      </w:r>
      <w:r w:rsidRPr="005D17F0">
        <w:rPr>
          <w:rFonts w:ascii="Times New Roman" w:hAnsi="Times New Roman" w:cs="Times New Roman"/>
          <w:sz w:val="24"/>
          <w:szCs w:val="24"/>
        </w:rPr>
        <w:tab/>
        <w:t>паспорта</w:t>
      </w:r>
      <w:r w:rsidRPr="005D17F0">
        <w:rPr>
          <w:rFonts w:ascii="Times New Roman" w:hAnsi="Times New Roman" w:cs="Times New Roman"/>
          <w:sz w:val="24"/>
          <w:szCs w:val="24"/>
        </w:rPr>
        <w:tab/>
        <w:t>кабинета</w:t>
      </w:r>
      <w:r w:rsidRPr="005D17F0">
        <w:rPr>
          <w:rFonts w:ascii="Times New Roman" w:hAnsi="Times New Roman" w:cs="Times New Roman"/>
          <w:sz w:val="24"/>
          <w:szCs w:val="24"/>
        </w:rPr>
        <w:tab/>
        <w:t>возлагаются</w:t>
      </w:r>
      <w:r w:rsidRPr="005D17F0">
        <w:rPr>
          <w:rFonts w:ascii="Times New Roman" w:hAnsi="Times New Roman" w:cs="Times New Roman"/>
          <w:sz w:val="24"/>
          <w:szCs w:val="24"/>
        </w:rPr>
        <w:tab/>
        <w:t>на заведующего</w:t>
      </w:r>
      <w:r w:rsidRPr="005D17F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кабинетом.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Заведующий кабинетом совместно с администрацией школы в начале учебного года проводит учет (инвентаризацию) всего имеющегося учебного оборудования, технических средств, а также мебели и приспособлений, имеющихся в кабинете. Результаты инвентаризации оформляются актом. Неисправное оборудование и технические средства списываются и уничтожаются в соответствии с требованиями</w:t>
      </w:r>
      <w:r w:rsidRPr="005D17F0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законодательства.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Паспорт кабинета хранится у заведующего кабинетом. При смене заведующего кабинетом паспорт кабинета передается</w:t>
      </w:r>
      <w:r w:rsidRPr="005D17F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преемнику.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Ежегодно</w:t>
      </w:r>
      <w:r w:rsidRPr="005D17F0">
        <w:rPr>
          <w:rFonts w:ascii="Times New Roman" w:hAnsi="Times New Roman" w:cs="Times New Roman"/>
          <w:sz w:val="24"/>
          <w:szCs w:val="24"/>
        </w:rPr>
        <w:tab/>
        <w:t>в</w:t>
      </w:r>
      <w:r w:rsidRPr="005D17F0">
        <w:rPr>
          <w:rFonts w:ascii="Times New Roman" w:hAnsi="Times New Roman" w:cs="Times New Roman"/>
          <w:sz w:val="24"/>
          <w:szCs w:val="24"/>
        </w:rPr>
        <w:tab/>
        <w:t>паспорт</w:t>
      </w:r>
      <w:r w:rsidRPr="005D17F0">
        <w:rPr>
          <w:rFonts w:ascii="Times New Roman" w:hAnsi="Times New Roman" w:cs="Times New Roman"/>
          <w:sz w:val="24"/>
          <w:szCs w:val="24"/>
        </w:rPr>
        <w:tab/>
        <w:t>кабинета</w:t>
      </w:r>
      <w:r w:rsidRPr="005D17F0">
        <w:rPr>
          <w:rFonts w:ascii="Times New Roman" w:hAnsi="Times New Roman" w:cs="Times New Roman"/>
          <w:sz w:val="24"/>
          <w:szCs w:val="24"/>
        </w:rPr>
        <w:tab/>
        <w:t>заведующим</w:t>
      </w:r>
      <w:r w:rsidRPr="005D17F0">
        <w:rPr>
          <w:rFonts w:ascii="Times New Roman" w:hAnsi="Times New Roman" w:cs="Times New Roman"/>
          <w:sz w:val="24"/>
          <w:szCs w:val="24"/>
        </w:rPr>
        <w:tab/>
        <w:t>кабинетом</w:t>
      </w:r>
      <w:r w:rsidRPr="005D17F0">
        <w:rPr>
          <w:rFonts w:ascii="Times New Roman" w:hAnsi="Times New Roman" w:cs="Times New Roman"/>
          <w:sz w:val="24"/>
          <w:szCs w:val="24"/>
        </w:rPr>
        <w:tab/>
        <w:t>дописывается</w:t>
      </w:r>
      <w:r w:rsidRPr="005D17F0">
        <w:rPr>
          <w:rFonts w:ascii="Times New Roman" w:hAnsi="Times New Roman" w:cs="Times New Roman"/>
          <w:sz w:val="24"/>
          <w:szCs w:val="24"/>
        </w:rPr>
        <w:tab/>
      </w:r>
      <w:r w:rsidRPr="005D17F0">
        <w:rPr>
          <w:rFonts w:ascii="Times New Roman" w:hAnsi="Times New Roman" w:cs="Times New Roman"/>
          <w:spacing w:val="-1"/>
          <w:sz w:val="24"/>
          <w:szCs w:val="24"/>
        </w:rPr>
        <w:t xml:space="preserve">вновь </w:t>
      </w:r>
      <w:r w:rsidRPr="005D17F0">
        <w:rPr>
          <w:rFonts w:ascii="Times New Roman" w:hAnsi="Times New Roman" w:cs="Times New Roman"/>
          <w:sz w:val="24"/>
          <w:szCs w:val="24"/>
        </w:rPr>
        <w:t>поступившее оборудование.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 xml:space="preserve"> Примерная структура паспорта</w:t>
      </w:r>
      <w:r w:rsidRPr="005D17F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кабинета.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4.1. Паспорт кабинета содержит следующие</w:t>
      </w:r>
      <w:r w:rsidRPr="005D17F0">
        <w:rPr>
          <w:rFonts w:ascii="Times New Roman" w:hAnsi="Times New Roman" w:cs="Times New Roman"/>
          <w:sz w:val="24"/>
          <w:szCs w:val="24"/>
          <w:u w:val="thick"/>
        </w:rPr>
        <w:t xml:space="preserve"> разделы: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Титульный</w:t>
      </w:r>
      <w:r w:rsidRPr="005D17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лист;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 xml:space="preserve">Техника безопасности и </w:t>
      </w:r>
      <w:proofErr w:type="gramStart"/>
      <w:r w:rsidRPr="005D17F0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5D17F0">
        <w:rPr>
          <w:rFonts w:ascii="Times New Roman" w:hAnsi="Times New Roman" w:cs="Times New Roman"/>
          <w:sz w:val="24"/>
          <w:szCs w:val="24"/>
        </w:rPr>
        <w:t xml:space="preserve"> в</w:t>
      </w:r>
      <w:r w:rsidRPr="005D17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кабинете.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  <w:sectPr w:rsidR="005D17F0" w:rsidRPr="005D17F0">
          <w:pgSz w:w="11910" w:h="16840"/>
          <w:pgMar w:top="1040" w:right="740" w:bottom="280" w:left="1600" w:header="720" w:footer="720" w:gutter="0"/>
          <w:cols w:space="720"/>
        </w:sectPr>
      </w:pP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lastRenderedPageBreak/>
        <w:t>Занятость кабинета.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Учебно-методический</w:t>
      </w:r>
      <w:r w:rsidRPr="005D17F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комплекс: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учебники;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тетради;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D17F0">
        <w:rPr>
          <w:rFonts w:ascii="Times New Roman" w:hAnsi="Times New Roman" w:cs="Times New Roman"/>
          <w:sz w:val="24"/>
          <w:szCs w:val="24"/>
        </w:rPr>
        <w:t>КИМы</w:t>
      </w:r>
      <w:proofErr w:type="spellEnd"/>
      <w:r w:rsidRPr="005D17F0">
        <w:rPr>
          <w:rFonts w:ascii="Times New Roman" w:hAnsi="Times New Roman" w:cs="Times New Roman"/>
          <w:sz w:val="24"/>
          <w:szCs w:val="24"/>
        </w:rPr>
        <w:t>;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перечень средств</w:t>
      </w:r>
      <w:r w:rsidRPr="005D17F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обучения;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литература и</w:t>
      </w:r>
      <w:r w:rsidRPr="005D17F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т.п.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Оборудование</w:t>
      </w:r>
      <w:r w:rsidRPr="005D17F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кабинета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План развития</w:t>
      </w:r>
      <w:r w:rsidRPr="005D17F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кабинета</w:t>
      </w:r>
    </w:p>
    <w:p w:rsidR="005D17F0" w:rsidRPr="005D17F0" w:rsidRDefault="005D17F0" w:rsidP="005D17F0">
      <w:pPr>
        <w:rPr>
          <w:rFonts w:ascii="Times New Roman" w:hAnsi="Times New Roman" w:cs="Times New Roman"/>
          <w:sz w:val="24"/>
          <w:szCs w:val="24"/>
        </w:rPr>
      </w:pPr>
      <w:r w:rsidRPr="005D17F0">
        <w:rPr>
          <w:rFonts w:ascii="Times New Roman" w:hAnsi="Times New Roman" w:cs="Times New Roman"/>
          <w:sz w:val="24"/>
          <w:szCs w:val="24"/>
        </w:rPr>
        <w:t>Акт-разрешение на проведение занятий в учебном</w:t>
      </w:r>
      <w:r w:rsidRPr="005D17F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17F0">
        <w:rPr>
          <w:rFonts w:ascii="Times New Roman" w:hAnsi="Times New Roman" w:cs="Times New Roman"/>
          <w:sz w:val="24"/>
          <w:szCs w:val="24"/>
        </w:rPr>
        <w:t>кабинете.</w:t>
      </w:r>
    </w:p>
    <w:p w:rsidR="00AD3C5E" w:rsidRPr="005D17F0" w:rsidRDefault="00AD3C5E" w:rsidP="005D17F0">
      <w:pPr>
        <w:rPr>
          <w:rFonts w:ascii="Times New Roman" w:hAnsi="Times New Roman" w:cs="Times New Roman"/>
          <w:sz w:val="24"/>
          <w:szCs w:val="24"/>
        </w:rPr>
      </w:pPr>
    </w:p>
    <w:sectPr w:rsidR="00AD3C5E" w:rsidRPr="005D17F0" w:rsidSect="00CF773D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01F9" w:rsidRPr="002513DE" w:rsidRDefault="00AD3C5E" w:rsidP="002901F9">
    <w:pPr>
      <w:jc w:val="center"/>
      <w:rPr>
        <w:sz w:val="20"/>
        <w:szCs w:val="20"/>
      </w:rPr>
    </w:pPr>
    <w:r w:rsidRPr="002513DE">
      <w:rPr>
        <w:sz w:val="20"/>
        <w:szCs w:val="20"/>
      </w:rPr>
      <w:t xml:space="preserve">Муниципальное бюджетное общеобразовательное учреждение средняя общеобразовательная школа №6 с углубленным изучением отдельных предметов </w:t>
    </w:r>
    <w:proofErr w:type="spellStart"/>
    <w:r w:rsidRPr="002513DE">
      <w:rPr>
        <w:sz w:val="20"/>
        <w:szCs w:val="20"/>
      </w:rPr>
      <w:t>Бугульминского</w:t>
    </w:r>
    <w:proofErr w:type="spellEnd"/>
    <w:r w:rsidRPr="002513DE">
      <w:rPr>
        <w:sz w:val="20"/>
        <w:szCs w:val="20"/>
      </w:rPr>
      <w:t xml:space="preserve"> муниципального района Республики Татарстан </w:t>
    </w:r>
  </w:p>
  <w:p w:rsidR="002901F9" w:rsidRDefault="00AD3C5E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61704"/>
    <w:multiLevelType w:val="hybridMultilevel"/>
    <w:tmpl w:val="88360234"/>
    <w:lvl w:ilvl="0" w:tplc="CD56EEDC">
      <w:start w:val="2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ru-RU" w:bidi="ru-RU"/>
      </w:rPr>
    </w:lvl>
    <w:lvl w:ilvl="1" w:tplc="F23CB08C">
      <w:numFmt w:val="none"/>
      <w:lvlText w:val=""/>
      <w:lvlJc w:val="left"/>
      <w:pPr>
        <w:tabs>
          <w:tab w:val="num" w:pos="360"/>
        </w:tabs>
      </w:pPr>
    </w:lvl>
    <w:lvl w:ilvl="2" w:tplc="774402BE">
      <w:numFmt w:val="bullet"/>
      <w:lvlText w:val="•"/>
      <w:lvlJc w:val="left"/>
      <w:pPr>
        <w:ind w:left="2329" w:hanging="420"/>
      </w:pPr>
      <w:rPr>
        <w:rFonts w:hint="default"/>
        <w:lang w:val="ru-RU" w:eastAsia="ru-RU" w:bidi="ru-RU"/>
      </w:rPr>
    </w:lvl>
    <w:lvl w:ilvl="3" w:tplc="71B6BAAE">
      <w:numFmt w:val="bullet"/>
      <w:lvlText w:val="•"/>
      <w:lvlJc w:val="left"/>
      <w:pPr>
        <w:ind w:left="3234" w:hanging="420"/>
      </w:pPr>
      <w:rPr>
        <w:rFonts w:hint="default"/>
        <w:lang w:val="ru-RU" w:eastAsia="ru-RU" w:bidi="ru-RU"/>
      </w:rPr>
    </w:lvl>
    <w:lvl w:ilvl="4" w:tplc="321A700A">
      <w:numFmt w:val="bullet"/>
      <w:lvlText w:val="•"/>
      <w:lvlJc w:val="left"/>
      <w:pPr>
        <w:ind w:left="4139" w:hanging="420"/>
      </w:pPr>
      <w:rPr>
        <w:rFonts w:hint="default"/>
        <w:lang w:val="ru-RU" w:eastAsia="ru-RU" w:bidi="ru-RU"/>
      </w:rPr>
    </w:lvl>
    <w:lvl w:ilvl="5" w:tplc="9B6E4B32">
      <w:numFmt w:val="bullet"/>
      <w:lvlText w:val="•"/>
      <w:lvlJc w:val="left"/>
      <w:pPr>
        <w:ind w:left="5044" w:hanging="420"/>
      </w:pPr>
      <w:rPr>
        <w:rFonts w:hint="default"/>
        <w:lang w:val="ru-RU" w:eastAsia="ru-RU" w:bidi="ru-RU"/>
      </w:rPr>
    </w:lvl>
    <w:lvl w:ilvl="6" w:tplc="4426DB18">
      <w:numFmt w:val="bullet"/>
      <w:lvlText w:val="•"/>
      <w:lvlJc w:val="left"/>
      <w:pPr>
        <w:ind w:left="5948" w:hanging="420"/>
      </w:pPr>
      <w:rPr>
        <w:rFonts w:hint="default"/>
        <w:lang w:val="ru-RU" w:eastAsia="ru-RU" w:bidi="ru-RU"/>
      </w:rPr>
    </w:lvl>
    <w:lvl w:ilvl="7" w:tplc="D78CD414">
      <w:numFmt w:val="bullet"/>
      <w:lvlText w:val="•"/>
      <w:lvlJc w:val="left"/>
      <w:pPr>
        <w:ind w:left="6853" w:hanging="420"/>
      </w:pPr>
      <w:rPr>
        <w:rFonts w:hint="default"/>
        <w:lang w:val="ru-RU" w:eastAsia="ru-RU" w:bidi="ru-RU"/>
      </w:rPr>
    </w:lvl>
    <w:lvl w:ilvl="8" w:tplc="94DE8E68">
      <w:numFmt w:val="bullet"/>
      <w:lvlText w:val="•"/>
      <w:lvlJc w:val="left"/>
      <w:pPr>
        <w:ind w:left="7758" w:hanging="420"/>
      </w:pPr>
      <w:rPr>
        <w:rFonts w:hint="default"/>
        <w:lang w:val="ru-RU" w:eastAsia="ru-RU" w:bidi="ru-RU"/>
      </w:rPr>
    </w:lvl>
  </w:abstractNum>
  <w:abstractNum w:abstractNumId="1">
    <w:nsid w:val="19021521"/>
    <w:multiLevelType w:val="hybridMultilevel"/>
    <w:tmpl w:val="749C1BDA"/>
    <w:lvl w:ilvl="0" w:tplc="C2A02F26">
      <w:start w:val="3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3940B260">
      <w:numFmt w:val="bullet"/>
      <w:lvlText w:val="•"/>
      <w:lvlJc w:val="left"/>
      <w:pPr>
        <w:ind w:left="1262" w:hanging="240"/>
      </w:pPr>
      <w:rPr>
        <w:rFonts w:hint="default"/>
        <w:lang w:val="ru-RU" w:eastAsia="ru-RU" w:bidi="ru-RU"/>
      </w:rPr>
    </w:lvl>
    <w:lvl w:ilvl="2" w:tplc="A02C4068">
      <w:numFmt w:val="bullet"/>
      <w:lvlText w:val="•"/>
      <w:lvlJc w:val="left"/>
      <w:pPr>
        <w:ind w:left="2185" w:hanging="240"/>
      </w:pPr>
      <w:rPr>
        <w:rFonts w:hint="default"/>
        <w:lang w:val="ru-RU" w:eastAsia="ru-RU" w:bidi="ru-RU"/>
      </w:rPr>
    </w:lvl>
    <w:lvl w:ilvl="3" w:tplc="6AD84982">
      <w:numFmt w:val="bullet"/>
      <w:lvlText w:val="•"/>
      <w:lvlJc w:val="left"/>
      <w:pPr>
        <w:ind w:left="3108" w:hanging="240"/>
      </w:pPr>
      <w:rPr>
        <w:rFonts w:hint="default"/>
        <w:lang w:val="ru-RU" w:eastAsia="ru-RU" w:bidi="ru-RU"/>
      </w:rPr>
    </w:lvl>
    <w:lvl w:ilvl="4" w:tplc="65CE03B8">
      <w:numFmt w:val="bullet"/>
      <w:lvlText w:val="•"/>
      <w:lvlJc w:val="left"/>
      <w:pPr>
        <w:ind w:left="4031" w:hanging="240"/>
      </w:pPr>
      <w:rPr>
        <w:rFonts w:hint="default"/>
        <w:lang w:val="ru-RU" w:eastAsia="ru-RU" w:bidi="ru-RU"/>
      </w:rPr>
    </w:lvl>
    <w:lvl w:ilvl="5" w:tplc="1786DAD4">
      <w:numFmt w:val="bullet"/>
      <w:lvlText w:val="•"/>
      <w:lvlJc w:val="left"/>
      <w:pPr>
        <w:ind w:left="4954" w:hanging="240"/>
      </w:pPr>
      <w:rPr>
        <w:rFonts w:hint="default"/>
        <w:lang w:val="ru-RU" w:eastAsia="ru-RU" w:bidi="ru-RU"/>
      </w:rPr>
    </w:lvl>
    <w:lvl w:ilvl="6" w:tplc="B84256EA">
      <w:numFmt w:val="bullet"/>
      <w:lvlText w:val="•"/>
      <w:lvlJc w:val="left"/>
      <w:pPr>
        <w:ind w:left="5876" w:hanging="240"/>
      </w:pPr>
      <w:rPr>
        <w:rFonts w:hint="default"/>
        <w:lang w:val="ru-RU" w:eastAsia="ru-RU" w:bidi="ru-RU"/>
      </w:rPr>
    </w:lvl>
    <w:lvl w:ilvl="7" w:tplc="AC2208DA">
      <w:numFmt w:val="bullet"/>
      <w:lvlText w:val="•"/>
      <w:lvlJc w:val="left"/>
      <w:pPr>
        <w:ind w:left="6799" w:hanging="240"/>
      </w:pPr>
      <w:rPr>
        <w:rFonts w:hint="default"/>
        <w:lang w:val="ru-RU" w:eastAsia="ru-RU" w:bidi="ru-RU"/>
      </w:rPr>
    </w:lvl>
    <w:lvl w:ilvl="8" w:tplc="150E20D4">
      <w:numFmt w:val="bullet"/>
      <w:lvlText w:val="•"/>
      <w:lvlJc w:val="left"/>
      <w:pPr>
        <w:ind w:left="7722" w:hanging="240"/>
      </w:pPr>
      <w:rPr>
        <w:rFonts w:hint="default"/>
        <w:lang w:val="ru-RU" w:eastAsia="ru-RU" w:bidi="ru-RU"/>
      </w:rPr>
    </w:lvl>
  </w:abstractNum>
  <w:abstractNum w:abstractNumId="2">
    <w:nsid w:val="20D36AAC"/>
    <w:multiLevelType w:val="hybridMultilevel"/>
    <w:tmpl w:val="ABD0E66C"/>
    <w:lvl w:ilvl="0" w:tplc="3E84E0B0">
      <w:start w:val="3"/>
      <w:numFmt w:val="decimal"/>
      <w:lvlText w:val="%1"/>
      <w:lvlJc w:val="left"/>
      <w:pPr>
        <w:ind w:left="100" w:hanging="448"/>
        <w:jc w:val="left"/>
      </w:pPr>
      <w:rPr>
        <w:rFonts w:hint="default"/>
        <w:lang w:val="ru-RU" w:eastAsia="ru-RU" w:bidi="ru-RU"/>
      </w:rPr>
    </w:lvl>
    <w:lvl w:ilvl="1" w:tplc="7E4E1972">
      <w:numFmt w:val="none"/>
      <w:lvlText w:val=""/>
      <w:lvlJc w:val="left"/>
      <w:pPr>
        <w:tabs>
          <w:tab w:val="num" w:pos="360"/>
        </w:tabs>
      </w:pPr>
    </w:lvl>
    <w:lvl w:ilvl="2" w:tplc="AB6033F6">
      <w:numFmt w:val="bullet"/>
      <w:lvlText w:val="•"/>
      <w:lvlJc w:val="left"/>
      <w:pPr>
        <w:ind w:left="1993" w:hanging="448"/>
      </w:pPr>
      <w:rPr>
        <w:rFonts w:hint="default"/>
        <w:lang w:val="ru-RU" w:eastAsia="ru-RU" w:bidi="ru-RU"/>
      </w:rPr>
    </w:lvl>
    <w:lvl w:ilvl="3" w:tplc="BDE0E520">
      <w:numFmt w:val="bullet"/>
      <w:lvlText w:val="•"/>
      <w:lvlJc w:val="left"/>
      <w:pPr>
        <w:ind w:left="2940" w:hanging="448"/>
      </w:pPr>
      <w:rPr>
        <w:rFonts w:hint="default"/>
        <w:lang w:val="ru-RU" w:eastAsia="ru-RU" w:bidi="ru-RU"/>
      </w:rPr>
    </w:lvl>
    <w:lvl w:ilvl="4" w:tplc="B1882B68">
      <w:numFmt w:val="bullet"/>
      <w:lvlText w:val="•"/>
      <w:lvlJc w:val="left"/>
      <w:pPr>
        <w:ind w:left="3887" w:hanging="448"/>
      </w:pPr>
      <w:rPr>
        <w:rFonts w:hint="default"/>
        <w:lang w:val="ru-RU" w:eastAsia="ru-RU" w:bidi="ru-RU"/>
      </w:rPr>
    </w:lvl>
    <w:lvl w:ilvl="5" w:tplc="B8A29E50">
      <w:numFmt w:val="bullet"/>
      <w:lvlText w:val="•"/>
      <w:lvlJc w:val="left"/>
      <w:pPr>
        <w:ind w:left="4834" w:hanging="448"/>
      </w:pPr>
      <w:rPr>
        <w:rFonts w:hint="default"/>
        <w:lang w:val="ru-RU" w:eastAsia="ru-RU" w:bidi="ru-RU"/>
      </w:rPr>
    </w:lvl>
    <w:lvl w:ilvl="6" w:tplc="E482D78E">
      <w:numFmt w:val="bullet"/>
      <w:lvlText w:val="•"/>
      <w:lvlJc w:val="left"/>
      <w:pPr>
        <w:ind w:left="5780" w:hanging="448"/>
      </w:pPr>
      <w:rPr>
        <w:rFonts w:hint="default"/>
        <w:lang w:val="ru-RU" w:eastAsia="ru-RU" w:bidi="ru-RU"/>
      </w:rPr>
    </w:lvl>
    <w:lvl w:ilvl="7" w:tplc="F014DC00">
      <w:numFmt w:val="bullet"/>
      <w:lvlText w:val="•"/>
      <w:lvlJc w:val="left"/>
      <w:pPr>
        <w:ind w:left="6727" w:hanging="448"/>
      </w:pPr>
      <w:rPr>
        <w:rFonts w:hint="default"/>
        <w:lang w:val="ru-RU" w:eastAsia="ru-RU" w:bidi="ru-RU"/>
      </w:rPr>
    </w:lvl>
    <w:lvl w:ilvl="8" w:tplc="922ACCD2">
      <w:numFmt w:val="bullet"/>
      <w:lvlText w:val="•"/>
      <w:lvlJc w:val="left"/>
      <w:pPr>
        <w:ind w:left="7674" w:hanging="448"/>
      </w:pPr>
      <w:rPr>
        <w:rFonts w:hint="default"/>
        <w:lang w:val="ru-RU" w:eastAsia="ru-RU" w:bidi="ru-RU"/>
      </w:rPr>
    </w:lvl>
  </w:abstractNum>
  <w:abstractNum w:abstractNumId="3">
    <w:nsid w:val="5D8E4C19"/>
    <w:multiLevelType w:val="hybridMultilevel"/>
    <w:tmpl w:val="2BACE1CE"/>
    <w:lvl w:ilvl="0" w:tplc="3050DC3A">
      <w:start w:val="1"/>
      <w:numFmt w:val="decimal"/>
      <w:lvlText w:val="%1."/>
      <w:lvlJc w:val="left"/>
      <w:pPr>
        <w:ind w:left="100" w:hanging="30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40FA1134">
      <w:numFmt w:val="bullet"/>
      <w:lvlText w:val="•"/>
      <w:lvlJc w:val="left"/>
      <w:pPr>
        <w:ind w:left="1046" w:hanging="300"/>
      </w:pPr>
      <w:rPr>
        <w:rFonts w:hint="default"/>
        <w:lang w:val="ru-RU" w:eastAsia="ru-RU" w:bidi="ru-RU"/>
      </w:rPr>
    </w:lvl>
    <w:lvl w:ilvl="2" w:tplc="58CE3D12">
      <w:numFmt w:val="bullet"/>
      <w:lvlText w:val="•"/>
      <w:lvlJc w:val="left"/>
      <w:pPr>
        <w:ind w:left="1993" w:hanging="300"/>
      </w:pPr>
      <w:rPr>
        <w:rFonts w:hint="default"/>
        <w:lang w:val="ru-RU" w:eastAsia="ru-RU" w:bidi="ru-RU"/>
      </w:rPr>
    </w:lvl>
    <w:lvl w:ilvl="3" w:tplc="6DC0DC78">
      <w:numFmt w:val="bullet"/>
      <w:lvlText w:val="•"/>
      <w:lvlJc w:val="left"/>
      <w:pPr>
        <w:ind w:left="2940" w:hanging="300"/>
      </w:pPr>
      <w:rPr>
        <w:rFonts w:hint="default"/>
        <w:lang w:val="ru-RU" w:eastAsia="ru-RU" w:bidi="ru-RU"/>
      </w:rPr>
    </w:lvl>
    <w:lvl w:ilvl="4" w:tplc="887A3408">
      <w:numFmt w:val="bullet"/>
      <w:lvlText w:val="•"/>
      <w:lvlJc w:val="left"/>
      <w:pPr>
        <w:ind w:left="3887" w:hanging="300"/>
      </w:pPr>
      <w:rPr>
        <w:rFonts w:hint="default"/>
        <w:lang w:val="ru-RU" w:eastAsia="ru-RU" w:bidi="ru-RU"/>
      </w:rPr>
    </w:lvl>
    <w:lvl w:ilvl="5" w:tplc="7A28D7EC">
      <w:numFmt w:val="bullet"/>
      <w:lvlText w:val="•"/>
      <w:lvlJc w:val="left"/>
      <w:pPr>
        <w:ind w:left="4834" w:hanging="300"/>
      </w:pPr>
      <w:rPr>
        <w:rFonts w:hint="default"/>
        <w:lang w:val="ru-RU" w:eastAsia="ru-RU" w:bidi="ru-RU"/>
      </w:rPr>
    </w:lvl>
    <w:lvl w:ilvl="6" w:tplc="18E0A58A">
      <w:numFmt w:val="bullet"/>
      <w:lvlText w:val="•"/>
      <w:lvlJc w:val="left"/>
      <w:pPr>
        <w:ind w:left="5780" w:hanging="300"/>
      </w:pPr>
      <w:rPr>
        <w:rFonts w:hint="default"/>
        <w:lang w:val="ru-RU" w:eastAsia="ru-RU" w:bidi="ru-RU"/>
      </w:rPr>
    </w:lvl>
    <w:lvl w:ilvl="7" w:tplc="0AB88698">
      <w:numFmt w:val="bullet"/>
      <w:lvlText w:val="•"/>
      <w:lvlJc w:val="left"/>
      <w:pPr>
        <w:ind w:left="6727" w:hanging="300"/>
      </w:pPr>
      <w:rPr>
        <w:rFonts w:hint="default"/>
        <w:lang w:val="ru-RU" w:eastAsia="ru-RU" w:bidi="ru-RU"/>
      </w:rPr>
    </w:lvl>
    <w:lvl w:ilvl="8" w:tplc="1AB4CC6E">
      <w:numFmt w:val="bullet"/>
      <w:lvlText w:val="•"/>
      <w:lvlJc w:val="left"/>
      <w:pPr>
        <w:ind w:left="7674" w:hanging="300"/>
      </w:pPr>
      <w:rPr>
        <w:rFonts w:hint="default"/>
        <w:lang w:val="ru-RU" w:eastAsia="ru-RU" w:bidi="ru-RU"/>
      </w:rPr>
    </w:lvl>
  </w:abstractNum>
  <w:abstractNum w:abstractNumId="4">
    <w:nsid w:val="60A30C50"/>
    <w:multiLevelType w:val="hybridMultilevel"/>
    <w:tmpl w:val="22603B78"/>
    <w:lvl w:ilvl="0" w:tplc="D27A0A34">
      <w:numFmt w:val="bullet"/>
      <w:lvlText w:val="-"/>
      <w:lvlJc w:val="left"/>
      <w:pPr>
        <w:ind w:left="100" w:hanging="32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A9F6D48E">
      <w:numFmt w:val="bullet"/>
      <w:lvlText w:val="•"/>
      <w:lvlJc w:val="left"/>
      <w:pPr>
        <w:ind w:left="1046" w:hanging="320"/>
      </w:pPr>
      <w:rPr>
        <w:rFonts w:hint="default"/>
        <w:lang w:val="ru-RU" w:eastAsia="ru-RU" w:bidi="ru-RU"/>
      </w:rPr>
    </w:lvl>
    <w:lvl w:ilvl="2" w:tplc="045EF91E">
      <w:numFmt w:val="bullet"/>
      <w:lvlText w:val="•"/>
      <w:lvlJc w:val="left"/>
      <w:pPr>
        <w:ind w:left="1993" w:hanging="320"/>
      </w:pPr>
      <w:rPr>
        <w:rFonts w:hint="default"/>
        <w:lang w:val="ru-RU" w:eastAsia="ru-RU" w:bidi="ru-RU"/>
      </w:rPr>
    </w:lvl>
    <w:lvl w:ilvl="3" w:tplc="7F24221C">
      <w:numFmt w:val="bullet"/>
      <w:lvlText w:val="•"/>
      <w:lvlJc w:val="left"/>
      <w:pPr>
        <w:ind w:left="2940" w:hanging="320"/>
      </w:pPr>
      <w:rPr>
        <w:rFonts w:hint="default"/>
        <w:lang w:val="ru-RU" w:eastAsia="ru-RU" w:bidi="ru-RU"/>
      </w:rPr>
    </w:lvl>
    <w:lvl w:ilvl="4" w:tplc="003EA7F4">
      <w:numFmt w:val="bullet"/>
      <w:lvlText w:val="•"/>
      <w:lvlJc w:val="left"/>
      <w:pPr>
        <w:ind w:left="3887" w:hanging="320"/>
      </w:pPr>
      <w:rPr>
        <w:rFonts w:hint="default"/>
        <w:lang w:val="ru-RU" w:eastAsia="ru-RU" w:bidi="ru-RU"/>
      </w:rPr>
    </w:lvl>
    <w:lvl w:ilvl="5" w:tplc="D244FFE6">
      <w:numFmt w:val="bullet"/>
      <w:lvlText w:val="•"/>
      <w:lvlJc w:val="left"/>
      <w:pPr>
        <w:ind w:left="4834" w:hanging="320"/>
      </w:pPr>
      <w:rPr>
        <w:rFonts w:hint="default"/>
        <w:lang w:val="ru-RU" w:eastAsia="ru-RU" w:bidi="ru-RU"/>
      </w:rPr>
    </w:lvl>
    <w:lvl w:ilvl="6" w:tplc="A47A4C02">
      <w:numFmt w:val="bullet"/>
      <w:lvlText w:val="•"/>
      <w:lvlJc w:val="left"/>
      <w:pPr>
        <w:ind w:left="5780" w:hanging="320"/>
      </w:pPr>
      <w:rPr>
        <w:rFonts w:hint="default"/>
        <w:lang w:val="ru-RU" w:eastAsia="ru-RU" w:bidi="ru-RU"/>
      </w:rPr>
    </w:lvl>
    <w:lvl w:ilvl="7" w:tplc="578AA78E">
      <w:numFmt w:val="bullet"/>
      <w:lvlText w:val="•"/>
      <w:lvlJc w:val="left"/>
      <w:pPr>
        <w:ind w:left="6727" w:hanging="320"/>
      </w:pPr>
      <w:rPr>
        <w:rFonts w:hint="default"/>
        <w:lang w:val="ru-RU" w:eastAsia="ru-RU" w:bidi="ru-RU"/>
      </w:rPr>
    </w:lvl>
    <w:lvl w:ilvl="8" w:tplc="686C58DA">
      <w:numFmt w:val="bullet"/>
      <w:lvlText w:val="•"/>
      <w:lvlJc w:val="left"/>
      <w:pPr>
        <w:ind w:left="7674" w:hanging="320"/>
      </w:pPr>
      <w:rPr>
        <w:rFonts w:hint="default"/>
        <w:lang w:val="ru-RU" w:eastAsia="ru-RU" w:bidi="ru-RU"/>
      </w:rPr>
    </w:lvl>
  </w:abstractNum>
  <w:abstractNum w:abstractNumId="5">
    <w:nsid w:val="625532F7"/>
    <w:multiLevelType w:val="hybridMultilevel"/>
    <w:tmpl w:val="CC567DD0"/>
    <w:lvl w:ilvl="0" w:tplc="FFF62FC8">
      <w:start w:val="1"/>
      <w:numFmt w:val="decimal"/>
      <w:lvlText w:val="%1."/>
      <w:lvlJc w:val="left"/>
      <w:pPr>
        <w:ind w:left="3921" w:hanging="300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1" w:tplc="56602EBE">
      <w:numFmt w:val="bullet"/>
      <w:lvlText w:val="•"/>
      <w:lvlJc w:val="left"/>
      <w:pPr>
        <w:ind w:left="4484" w:hanging="300"/>
      </w:pPr>
      <w:rPr>
        <w:rFonts w:hint="default"/>
        <w:lang w:val="ru-RU" w:eastAsia="ru-RU" w:bidi="ru-RU"/>
      </w:rPr>
    </w:lvl>
    <w:lvl w:ilvl="2" w:tplc="8A78B8AC">
      <w:numFmt w:val="bullet"/>
      <w:lvlText w:val="•"/>
      <w:lvlJc w:val="left"/>
      <w:pPr>
        <w:ind w:left="5049" w:hanging="300"/>
      </w:pPr>
      <w:rPr>
        <w:rFonts w:hint="default"/>
        <w:lang w:val="ru-RU" w:eastAsia="ru-RU" w:bidi="ru-RU"/>
      </w:rPr>
    </w:lvl>
    <w:lvl w:ilvl="3" w:tplc="4E14B2E6">
      <w:numFmt w:val="bullet"/>
      <w:lvlText w:val="•"/>
      <w:lvlJc w:val="left"/>
      <w:pPr>
        <w:ind w:left="5614" w:hanging="300"/>
      </w:pPr>
      <w:rPr>
        <w:rFonts w:hint="default"/>
        <w:lang w:val="ru-RU" w:eastAsia="ru-RU" w:bidi="ru-RU"/>
      </w:rPr>
    </w:lvl>
    <w:lvl w:ilvl="4" w:tplc="A5EE2CE8">
      <w:numFmt w:val="bullet"/>
      <w:lvlText w:val="•"/>
      <w:lvlJc w:val="left"/>
      <w:pPr>
        <w:ind w:left="6179" w:hanging="300"/>
      </w:pPr>
      <w:rPr>
        <w:rFonts w:hint="default"/>
        <w:lang w:val="ru-RU" w:eastAsia="ru-RU" w:bidi="ru-RU"/>
      </w:rPr>
    </w:lvl>
    <w:lvl w:ilvl="5" w:tplc="349807C4">
      <w:numFmt w:val="bullet"/>
      <w:lvlText w:val="•"/>
      <w:lvlJc w:val="left"/>
      <w:pPr>
        <w:ind w:left="6744" w:hanging="300"/>
      </w:pPr>
      <w:rPr>
        <w:rFonts w:hint="default"/>
        <w:lang w:val="ru-RU" w:eastAsia="ru-RU" w:bidi="ru-RU"/>
      </w:rPr>
    </w:lvl>
    <w:lvl w:ilvl="6" w:tplc="3EC8E8DC">
      <w:numFmt w:val="bullet"/>
      <w:lvlText w:val="•"/>
      <w:lvlJc w:val="left"/>
      <w:pPr>
        <w:ind w:left="7308" w:hanging="300"/>
      </w:pPr>
      <w:rPr>
        <w:rFonts w:hint="default"/>
        <w:lang w:val="ru-RU" w:eastAsia="ru-RU" w:bidi="ru-RU"/>
      </w:rPr>
    </w:lvl>
    <w:lvl w:ilvl="7" w:tplc="02A4C9A0">
      <w:numFmt w:val="bullet"/>
      <w:lvlText w:val="•"/>
      <w:lvlJc w:val="left"/>
      <w:pPr>
        <w:ind w:left="7873" w:hanging="300"/>
      </w:pPr>
      <w:rPr>
        <w:rFonts w:hint="default"/>
        <w:lang w:val="ru-RU" w:eastAsia="ru-RU" w:bidi="ru-RU"/>
      </w:rPr>
    </w:lvl>
    <w:lvl w:ilvl="8" w:tplc="899C8BFC">
      <w:numFmt w:val="bullet"/>
      <w:lvlText w:val="•"/>
      <w:lvlJc w:val="left"/>
      <w:pPr>
        <w:ind w:left="8438" w:hanging="30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D17F0"/>
    <w:rsid w:val="005D17F0"/>
    <w:rsid w:val="00AD3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D17F0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5D17F0"/>
    <w:rPr>
      <w:rFonts w:ascii="Times New Roman" w:eastAsia="Times New Roman" w:hAnsi="Times New Roman" w:cs="Times New Roman"/>
      <w:sz w:val="24"/>
      <w:szCs w:val="24"/>
      <w:lang w:bidi="ru-RU"/>
    </w:rPr>
  </w:style>
  <w:style w:type="paragraph" w:customStyle="1" w:styleId="Heading1">
    <w:name w:val="Heading 1"/>
    <w:basedOn w:val="a"/>
    <w:uiPriority w:val="1"/>
    <w:qFormat/>
    <w:rsid w:val="005D17F0"/>
    <w:pPr>
      <w:widowControl w:val="0"/>
      <w:autoSpaceDE w:val="0"/>
      <w:autoSpaceDN w:val="0"/>
      <w:spacing w:after="0" w:line="240" w:lineRule="auto"/>
      <w:ind w:left="5066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styleId="a5">
    <w:name w:val="List Paragraph"/>
    <w:basedOn w:val="a"/>
    <w:uiPriority w:val="1"/>
    <w:qFormat/>
    <w:rsid w:val="005D17F0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lang w:bidi="ru-RU"/>
    </w:rPr>
  </w:style>
  <w:style w:type="paragraph" w:styleId="a6">
    <w:name w:val="header"/>
    <w:basedOn w:val="a"/>
    <w:link w:val="a7"/>
    <w:uiPriority w:val="99"/>
    <w:semiHidden/>
    <w:unhideWhenUsed/>
    <w:rsid w:val="005D17F0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5D17F0"/>
    <w:rPr>
      <w:rFonts w:ascii="Times New Roman" w:eastAsia="Times New Roman" w:hAnsi="Times New Roman" w:cs="Times New Roman"/>
      <w:lang w:bidi="ru-RU"/>
    </w:rPr>
  </w:style>
  <w:style w:type="table" w:styleId="a8">
    <w:name w:val="Table Grid"/>
    <w:basedOn w:val="a1"/>
    <w:uiPriority w:val="59"/>
    <w:rsid w:val="005D17F0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5D17F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605</Words>
  <Characters>3450</Characters>
  <Application>Microsoft Office Word</Application>
  <DocSecurity>0</DocSecurity>
  <Lines>28</Lines>
  <Paragraphs>8</Paragraphs>
  <ScaleCrop>false</ScaleCrop>
  <Company>MultiDVD Team</Company>
  <LinksUpToDate>false</LinksUpToDate>
  <CharactersWithSpaces>4047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2018-11-03T12:08:00Z</dcterms:created>
  <dcterms:modified xsi:type="dcterms:W3CDTF">2018-11-03T12:10:00Z</dcterms:modified>
</cp:coreProperties>
</file>